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BA291" w14:textId="4EEF4469" w:rsidR="00E305D4" w:rsidRPr="00E305D4" w:rsidRDefault="00755B38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>
        <w:rPr>
          <w:rFonts w:ascii="Century Gothic" w:eastAsia="Times New Roman" w:hAnsi="Century Gothic" w:cs="Times New Roman"/>
          <w:b/>
          <w:bCs/>
          <w:noProof/>
          <w:color w:val="525252" w:themeColor="accent3" w:themeShade="80"/>
          <w:sz w:val="2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04C28" wp14:editId="502AAD32">
                <wp:simplePos x="0" y="0"/>
                <wp:positionH relativeFrom="column">
                  <wp:posOffset>4013200</wp:posOffset>
                </wp:positionH>
                <wp:positionV relativeFrom="paragraph">
                  <wp:posOffset>-50800</wp:posOffset>
                </wp:positionV>
                <wp:extent cx="2641600" cy="172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72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CC657" w14:textId="0BE7F40D" w:rsidR="00755B38" w:rsidRPr="00755B38" w:rsidRDefault="00755B38" w:rsidP="00755B3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55B38">
                              <w:rPr>
                                <w:sz w:val="52"/>
                                <w:szCs w:val="52"/>
                              </w:rPr>
                              <w:t xml:space="preserve">Store 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6pt;margin-top:-3.95pt;width:208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" fillcolor="#000001 [36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085CC657" w14:textId="0BE7F40D" w:rsidR="00755B38" w:rsidRPr="00755B38" w:rsidRDefault="00755B38" w:rsidP="00755B3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55B38">
                        <w:rPr>
                          <w:sz w:val="52"/>
                          <w:szCs w:val="52"/>
                        </w:rPr>
                        <w:t xml:space="preserve">Store Logo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37F6B80" w14:textId="77777777" w:rsidR="002F56A9" w:rsidRDefault="002F56A9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[Store Name]</w:t>
      </w:r>
    </w:p>
    <w:p w14:paraId="073E8A86" w14:textId="1DD87114" w:rsidR="00E305D4" w:rsidRPr="00E305D4" w:rsidRDefault="002F56A9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[Contact Name]</w:t>
      </w:r>
    </w:p>
    <w:p w14:paraId="0554DF12" w14:textId="00A36B25" w:rsidR="00E305D4" w:rsidRDefault="002F56A9" w:rsidP="00E305D4">
      <w:pPr>
        <w:spacing w:line="360" w:lineRule="auto"/>
        <w:rPr>
          <w:rFonts w:ascii="Century Gothic" w:hAnsi="Century Gothic"/>
          <w:b/>
        </w:rPr>
      </w:pPr>
      <w:r w:rsidRPr="002F56A9">
        <w:rPr>
          <w:rFonts w:ascii="Century Gothic" w:hAnsi="Century Gothic"/>
          <w:b/>
        </w:rPr>
        <w:t>[Email Address]</w:t>
      </w:r>
    </w:p>
    <w:p w14:paraId="5B5E00F2" w14:textId="35F58EDB" w:rsidR="00A73D64" w:rsidRDefault="002F56A9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[Phone Number]</w:t>
      </w:r>
    </w:p>
    <w:p w14:paraId="23FE6558" w14:textId="77777777" w:rsidR="00D73D5D" w:rsidRDefault="00D73D5D" w:rsidP="00E305D4">
      <w:pPr>
        <w:spacing w:line="360" w:lineRule="auto"/>
        <w:rPr>
          <w:rFonts w:ascii="Century Gothic" w:hAnsi="Century Gothic"/>
          <w:b/>
        </w:rPr>
      </w:pPr>
    </w:p>
    <w:p w14:paraId="3E9EB05F" w14:textId="218869AC" w:rsidR="00D73D5D" w:rsidRDefault="00D73D5D" w:rsidP="00D73D5D">
      <w:pPr>
        <w:spacing w:line="360" w:lineRule="auto"/>
        <w:rPr>
          <w:rFonts w:ascii="Century Gothic" w:hAnsi="Century Gothic"/>
          <w:b/>
        </w:rPr>
      </w:pPr>
      <w:r w:rsidRPr="00E305D4">
        <w:rPr>
          <w:rFonts w:ascii="Century Gothic" w:hAnsi="Century Gothic"/>
          <w:b/>
        </w:rPr>
        <w:t>[</w:t>
      </w:r>
      <w:r>
        <w:rPr>
          <w:rFonts w:ascii="Century Gothic" w:hAnsi="Century Gothic"/>
          <w:b/>
        </w:rPr>
        <w:t>Date</w:t>
      </w:r>
      <w:r w:rsidRPr="00E305D4">
        <w:rPr>
          <w:rFonts w:ascii="Century Gothic" w:hAnsi="Century Gothic"/>
          <w:b/>
        </w:rPr>
        <w:t>]</w:t>
      </w:r>
    </w:p>
    <w:p w14:paraId="68E10EBE" w14:textId="77777777" w:rsidR="00E305D4" w:rsidRDefault="00E305D4" w:rsidP="00E305D4">
      <w:pPr>
        <w:rPr>
          <w:rFonts w:ascii="Century Gothic" w:hAnsi="Century Gothic"/>
        </w:rPr>
      </w:pPr>
    </w:p>
    <w:p w14:paraId="1CFF6DE3" w14:textId="77777777" w:rsidR="00E305D4" w:rsidRDefault="00E305D4" w:rsidP="00E305D4">
      <w:pPr>
        <w:rPr>
          <w:rFonts w:ascii="Century Gothic" w:hAnsi="Century Gothic"/>
        </w:rPr>
      </w:pPr>
    </w:p>
    <w:p w14:paraId="0E274F4C" w14:textId="77777777" w:rsidR="00E305D4" w:rsidRPr="00E305D4" w:rsidRDefault="00E305D4" w:rsidP="00E305D4">
      <w:pPr>
        <w:rPr>
          <w:rFonts w:ascii="Century Gothic" w:hAnsi="Century Gothic"/>
        </w:rPr>
      </w:pPr>
    </w:p>
    <w:p w14:paraId="1519C212" w14:textId="25266054" w:rsidR="008C4141" w:rsidRPr="00184841" w:rsidRDefault="00755B38" w:rsidP="00D73D5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[STORE NAME]</w:t>
      </w:r>
    </w:p>
    <w:p w14:paraId="1836ED81" w14:textId="77777777" w:rsidR="00184841" w:rsidRPr="00D73D5D" w:rsidRDefault="00184841" w:rsidP="00D73D5D">
      <w:pPr>
        <w:jc w:val="center"/>
        <w:rPr>
          <w:rFonts w:ascii="Century Gothic" w:hAnsi="Century Gothic"/>
          <w:b/>
          <w:sz w:val="32"/>
        </w:rPr>
      </w:pPr>
      <w:r w:rsidRPr="00184841">
        <w:rPr>
          <w:rFonts w:ascii="Century Gothic" w:hAnsi="Century Gothic"/>
          <w:b/>
          <w:sz w:val="28"/>
          <w:szCs w:val="28"/>
        </w:rPr>
        <w:t>ANNOUNCE</w:t>
      </w:r>
      <w:r>
        <w:rPr>
          <w:rFonts w:ascii="Century Gothic" w:hAnsi="Century Gothic"/>
          <w:b/>
          <w:sz w:val="28"/>
          <w:szCs w:val="28"/>
        </w:rPr>
        <w:t>S</w:t>
      </w:r>
      <w:r w:rsidRPr="00184841">
        <w:rPr>
          <w:rFonts w:ascii="Century Gothic" w:hAnsi="Century Gothic"/>
          <w:b/>
          <w:sz w:val="28"/>
          <w:szCs w:val="28"/>
        </w:rPr>
        <w:t xml:space="preserve"> $5000 SCHOLARSHIP COMPETITION</w:t>
      </w:r>
    </w:p>
    <w:p w14:paraId="0E4233DA" w14:textId="77777777" w:rsidR="00D73D5D" w:rsidRDefault="00D73D5D" w:rsidP="00D73D5D">
      <w:pPr>
        <w:jc w:val="center"/>
        <w:rPr>
          <w:rFonts w:ascii="Century Gothic" w:hAnsi="Century Gothic"/>
          <w:b/>
          <w:sz w:val="28"/>
        </w:rPr>
      </w:pPr>
    </w:p>
    <w:p w14:paraId="1CCBD856" w14:textId="57CBDDD2" w:rsidR="00D73D5D" w:rsidRPr="00D73D5D" w:rsidRDefault="00FF21D8" w:rsidP="00D73D5D">
      <w:pPr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 xml:space="preserve">Students </w:t>
      </w:r>
      <w:r w:rsidR="00755B38">
        <w:rPr>
          <w:rFonts w:ascii="Century Gothic" w:hAnsi="Century Gothic"/>
          <w:i/>
          <w:sz w:val="28"/>
        </w:rPr>
        <w:t xml:space="preserve">Offered </w:t>
      </w:r>
      <w:r w:rsidR="003F666A">
        <w:rPr>
          <w:rFonts w:ascii="Century Gothic" w:hAnsi="Century Gothic"/>
          <w:i/>
          <w:sz w:val="28"/>
        </w:rPr>
        <w:t xml:space="preserve">a Chance to Win </w:t>
      </w:r>
      <w:r>
        <w:rPr>
          <w:rFonts w:ascii="Century Gothic" w:hAnsi="Century Gothic"/>
          <w:i/>
          <w:sz w:val="28"/>
        </w:rPr>
        <w:t>Cash for College</w:t>
      </w:r>
    </w:p>
    <w:p w14:paraId="5337202D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04DA3C63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32771C32" w14:textId="2BFD53AB" w:rsidR="002C568D" w:rsidRDefault="00755B38" w:rsidP="00D73D5D">
      <w:pPr>
        <w:rPr>
          <w:rFonts w:ascii="Century Gothic" w:hAnsi="Century Gothic"/>
        </w:rPr>
      </w:pPr>
      <w:r w:rsidRPr="00B917B3">
        <w:rPr>
          <w:rFonts w:ascii="Century Gothic" w:hAnsi="Century Gothic"/>
        </w:rPr>
        <w:t>[City Name],</w:t>
      </w:r>
      <w:r w:rsidR="00D73D5D" w:rsidRPr="00B917B3">
        <w:rPr>
          <w:rFonts w:ascii="Century Gothic" w:hAnsi="Century Gothic"/>
        </w:rPr>
        <w:t xml:space="preserve"> </w:t>
      </w:r>
      <w:r w:rsidRPr="00B917B3">
        <w:rPr>
          <w:rFonts w:ascii="Century Gothic" w:hAnsi="Century Gothic"/>
        </w:rPr>
        <w:t>[Date]</w:t>
      </w:r>
      <w:r w:rsidR="002C568D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–</w:t>
      </w:r>
      <w:r w:rsidR="00D73D5D" w:rsidRPr="00D73D5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[Store Name]</w:t>
      </w:r>
      <w:r w:rsidR="00697F9B">
        <w:rPr>
          <w:rFonts w:ascii="Century Gothic" w:hAnsi="Century Gothic"/>
        </w:rPr>
        <w:t xml:space="preserve"> is now accepting applications for </w:t>
      </w:r>
      <w:r w:rsidR="00F70284">
        <w:rPr>
          <w:rFonts w:ascii="Century Gothic" w:hAnsi="Century Gothic"/>
        </w:rPr>
        <w:t xml:space="preserve">the </w:t>
      </w:r>
      <w:r w:rsidR="00697F9B">
        <w:rPr>
          <w:rFonts w:ascii="Century Gothic" w:hAnsi="Century Gothic"/>
        </w:rPr>
        <w:t>13</w:t>
      </w:r>
      <w:r w:rsidR="00697F9B" w:rsidRPr="00FF21D8">
        <w:rPr>
          <w:rFonts w:ascii="Century Gothic" w:hAnsi="Century Gothic"/>
          <w:vertAlign w:val="superscript"/>
        </w:rPr>
        <w:t>th</w:t>
      </w:r>
      <w:r w:rsidR="00697F9B">
        <w:rPr>
          <w:rFonts w:ascii="Century Gothic" w:hAnsi="Century Gothic"/>
        </w:rPr>
        <w:t xml:space="preserve"> annual </w:t>
      </w:r>
      <w:r w:rsidRPr="00F70284">
        <w:rPr>
          <w:rFonts w:ascii="Century Gothic" w:hAnsi="Century Gothic"/>
          <w:b/>
        </w:rPr>
        <w:t xml:space="preserve">Paint &amp; Decorating Retailers Association (PDRA) </w:t>
      </w:r>
      <w:r w:rsidR="00697F9B" w:rsidRPr="00F70284">
        <w:rPr>
          <w:rFonts w:ascii="Century Gothic" w:hAnsi="Century Gothic"/>
          <w:b/>
        </w:rPr>
        <w:t>$5000 Scholarship Competition</w:t>
      </w:r>
      <w:r w:rsidR="00697F9B">
        <w:rPr>
          <w:rFonts w:ascii="Century Gothic" w:hAnsi="Century Gothic"/>
        </w:rPr>
        <w:t xml:space="preserve">. The </w:t>
      </w:r>
      <w:r w:rsidR="001F6471">
        <w:rPr>
          <w:rFonts w:ascii="Century Gothic" w:hAnsi="Century Gothic"/>
        </w:rPr>
        <w:t>C</w:t>
      </w:r>
      <w:r w:rsidR="00697F9B">
        <w:rPr>
          <w:rFonts w:ascii="Century Gothic" w:hAnsi="Century Gothic"/>
        </w:rPr>
        <w:t xml:space="preserve">ompetition, which is sponsored by the National Hardware Show®, </w:t>
      </w:r>
      <w:r w:rsidR="00FF21D8">
        <w:rPr>
          <w:rFonts w:ascii="Century Gothic" w:hAnsi="Century Gothic"/>
        </w:rPr>
        <w:t xml:space="preserve">is open to students between the ages of 18 and 26 who are pursuing a </w:t>
      </w:r>
      <w:r w:rsidR="001F6471">
        <w:rPr>
          <w:rFonts w:ascii="Century Gothic" w:hAnsi="Century Gothic"/>
        </w:rPr>
        <w:t>higher</w:t>
      </w:r>
      <w:r w:rsidR="00FF21D8">
        <w:rPr>
          <w:rFonts w:ascii="Century Gothic" w:hAnsi="Century Gothic"/>
        </w:rPr>
        <w:t xml:space="preserve"> education. </w:t>
      </w:r>
      <w:r w:rsidR="00D73D5D" w:rsidRPr="00D73D5D">
        <w:rPr>
          <w:rFonts w:ascii="Century Gothic" w:hAnsi="Century Gothic"/>
        </w:rPr>
        <w:t xml:space="preserve"> </w:t>
      </w:r>
    </w:p>
    <w:p w14:paraId="68619B2A" w14:textId="77777777" w:rsidR="002C568D" w:rsidRDefault="002C568D" w:rsidP="00D73D5D">
      <w:pPr>
        <w:rPr>
          <w:rFonts w:ascii="Century Gothic" w:hAnsi="Century Gothic"/>
        </w:rPr>
      </w:pPr>
    </w:p>
    <w:p w14:paraId="4AA8156E" w14:textId="444664E2" w:rsidR="00755B38" w:rsidRDefault="00755B38" w:rsidP="00D73D5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[Store Name] will be sponsoring up to two students in the Competition. </w:t>
      </w:r>
      <w:r w:rsidR="001F6471">
        <w:rPr>
          <w:rFonts w:ascii="Century Gothic" w:hAnsi="Century Gothic"/>
        </w:rPr>
        <w:t>S</w:t>
      </w:r>
      <w:r w:rsidR="009B05D3">
        <w:rPr>
          <w:rFonts w:ascii="Century Gothic" w:hAnsi="Century Gothic"/>
        </w:rPr>
        <w:t xml:space="preserve">cholarship applications </w:t>
      </w:r>
      <w:r>
        <w:rPr>
          <w:rFonts w:ascii="Century Gothic" w:hAnsi="Century Gothic"/>
        </w:rPr>
        <w:t xml:space="preserve">are available at [Store Name/s], and may also be downloaded at </w:t>
      </w:r>
      <w:hyperlink r:id="rId8" w:history="1">
        <w:r w:rsidR="00F70284">
          <w:rPr>
            <w:rStyle w:val="Hyperlink"/>
            <w:rFonts w:ascii="Century Gothic" w:hAnsi="Century Gothic"/>
          </w:rPr>
          <w:t>www.pdra.org/cashforcollege</w:t>
        </w:r>
      </w:hyperlink>
      <w:r w:rsidR="00A55049">
        <w:rPr>
          <w:rFonts w:ascii="Century Gothic" w:hAnsi="Century Gothic"/>
        </w:rPr>
        <w:t>.</w:t>
      </w:r>
      <w:r w:rsidR="005747F1">
        <w:rPr>
          <w:rFonts w:ascii="Century Gothic" w:hAnsi="Century Gothic"/>
        </w:rPr>
        <w:t xml:space="preserve"> </w:t>
      </w:r>
    </w:p>
    <w:p w14:paraId="55A4AE19" w14:textId="77777777" w:rsidR="00A55049" w:rsidRDefault="00A55049" w:rsidP="00D73D5D">
      <w:pPr>
        <w:rPr>
          <w:rFonts w:ascii="Century Gothic" w:hAnsi="Century Gothic"/>
        </w:rPr>
      </w:pPr>
    </w:p>
    <w:p w14:paraId="4F5BBDA1" w14:textId="2972FCC2" w:rsidR="009B05D3" w:rsidRDefault="00F70284" w:rsidP="00D73D5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Applicants must be sponsored by a PDRA Member to be considered for the Scholarship. </w:t>
      </w:r>
      <w:r w:rsidR="00755B38">
        <w:rPr>
          <w:rFonts w:ascii="Century Gothic" w:hAnsi="Century Gothic"/>
        </w:rPr>
        <w:t>A</w:t>
      </w:r>
      <w:r w:rsidR="00620B55">
        <w:rPr>
          <w:rFonts w:ascii="Century Gothic" w:hAnsi="Century Gothic"/>
        </w:rPr>
        <w:t>pplications</w:t>
      </w:r>
      <w:r w:rsidR="0088663E">
        <w:rPr>
          <w:rFonts w:ascii="Century Gothic" w:hAnsi="Century Gothic"/>
        </w:rPr>
        <w:t>,</w:t>
      </w:r>
      <w:r w:rsidR="00620B55">
        <w:rPr>
          <w:rFonts w:ascii="Century Gothic" w:hAnsi="Century Gothic"/>
        </w:rPr>
        <w:t xml:space="preserve"> a</w:t>
      </w:r>
      <w:r w:rsidR="001F6471">
        <w:rPr>
          <w:rFonts w:ascii="Century Gothic" w:hAnsi="Century Gothic"/>
        </w:rPr>
        <w:t xml:space="preserve"> 500-word essay </w:t>
      </w:r>
      <w:r w:rsidR="00EE1499">
        <w:rPr>
          <w:rFonts w:ascii="Century Gothic" w:hAnsi="Century Gothic"/>
        </w:rPr>
        <w:t xml:space="preserve">and other required documents </w:t>
      </w:r>
      <w:r w:rsidR="004E5AE5">
        <w:rPr>
          <w:rFonts w:ascii="Century Gothic" w:hAnsi="Century Gothic"/>
        </w:rPr>
        <w:t>should</w:t>
      </w:r>
      <w:r w:rsidR="009B05D3">
        <w:rPr>
          <w:rFonts w:ascii="Century Gothic" w:hAnsi="Century Gothic"/>
        </w:rPr>
        <w:t xml:space="preserve"> be submitted </w:t>
      </w:r>
      <w:r w:rsidR="001F6471">
        <w:rPr>
          <w:rFonts w:ascii="Century Gothic" w:hAnsi="Century Gothic"/>
        </w:rPr>
        <w:t xml:space="preserve">to the PDRA office in St. Peters, MO </w:t>
      </w:r>
      <w:r w:rsidR="009B05D3" w:rsidRPr="0088663E">
        <w:rPr>
          <w:rFonts w:ascii="Century Gothic" w:hAnsi="Century Gothic"/>
          <w:b/>
        </w:rPr>
        <w:t xml:space="preserve">by March </w:t>
      </w:r>
      <w:r w:rsidR="00EE1499" w:rsidRPr="0088663E">
        <w:rPr>
          <w:rFonts w:ascii="Century Gothic" w:hAnsi="Century Gothic"/>
          <w:b/>
        </w:rPr>
        <w:t>6</w:t>
      </w:r>
      <w:r w:rsidR="009B05D3" w:rsidRPr="0088663E">
        <w:rPr>
          <w:rFonts w:ascii="Century Gothic" w:hAnsi="Century Gothic"/>
          <w:b/>
        </w:rPr>
        <w:t>, 2020</w:t>
      </w:r>
      <w:r w:rsidR="009B05D3">
        <w:rPr>
          <w:rFonts w:ascii="Century Gothic" w:hAnsi="Century Gothic"/>
        </w:rPr>
        <w:t xml:space="preserve"> in order to be entered in the competition. </w:t>
      </w:r>
    </w:p>
    <w:p w14:paraId="31D09338" w14:textId="77777777" w:rsidR="00AB1457" w:rsidRDefault="00AB1457" w:rsidP="00D73D5D">
      <w:pPr>
        <w:rPr>
          <w:rFonts w:ascii="Century Gothic" w:hAnsi="Century Gothic"/>
        </w:rPr>
      </w:pPr>
    </w:p>
    <w:p w14:paraId="637C93C6" w14:textId="028390EE" w:rsidR="00620B55" w:rsidRDefault="00AB1457" w:rsidP="00D73D5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A73D64">
        <w:rPr>
          <w:rFonts w:ascii="Century Gothic" w:hAnsi="Century Gothic"/>
        </w:rPr>
        <w:t>Scholarship will be presented at the National Hardware Show</w:t>
      </w:r>
      <w:r w:rsidR="00620B55">
        <w:rPr>
          <w:rFonts w:ascii="Century Gothic" w:hAnsi="Century Gothic"/>
        </w:rPr>
        <w:t>®</w:t>
      </w:r>
      <w:r w:rsidR="00A73D64">
        <w:rPr>
          <w:rFonts w:ascii="Century Gothic" w:hAnsi="Century Gothic"/>
        </w:rPr>
        <w:t xml:space="preserve"> in Las Vegas on or about May </w:t>
      </w:r>
      <w:r w:rsidR="00EE1499">
        <w:rPr>
          <w:rFonts w:ascii="Century Gothic" w:hAnsi="Century Gothic"/>
        </w:rPr>
        <w:t>6</w:t>
      </w:r>
      <w:r w:rsidR="00A73D64">
        <w:rPr>
          <w:rFonts w:ascii="Century Gothic" w:hAnsi="Century Gothic"/>
        </w:rPr>
        <w:t xml:space="preserve">, 2020. The </w:t>
      </w:r>
      <w:r w:rsidR="003F666A">
        <w:rPr>
          <w:rFonts w:ascii="Century Gothic" w:hAnsi="Century Gothic"/>
        </w:rPr>
        <w:t>Scholarship Winner</w:t>
      </w:r>
      <w:r w:rsidR="00A73D64">
        <w:rPr>
          <w:rFonts w:ascii="Century Gothic" w:hAnsi="Century Gothic"/>
        </w:rPr>
        <w:t xml:space="preserve"> and PDRA Member will both be not</w:t>
      </w:r>
      <w:r w:rsidR="003F666A">
        <w:rPr>
          <w:rFonts w:ascii="Century Gothic" w:hAnsi="Century Gothic"/>
        </w:rPr>
        <w:t xml:space="preserve">ified prior to the presentation, and will be featured in various media outlets, including </w:t>
      </w:r>
      <w:r w:rsidR="003F666A" w:rsidRPr="003F666A">
        <w:rPr>
          <w:rFonts w:ascii="Century Gothic" w:hAnsi="Century Gothic"/>
          <w:b/>
          <w:i/>
        </w:rPr>
        <w:t>Paint &amp; Decorating Retailer</w:t>
      </w:r>
      <w:r w:rsidR="003F666A">
        <w:rPr>
          <w:rFonts w:ascii="Century Gothic" w:hAnsi="Century Gothic"/>
        </w:rPr>
        <w:t xml:space="preserve"> magazine, PDRA social media and email communications to PDRA Members. </w:t>
      </w:r>
    </w:p>
    <w:p w14:paraId="483B6BF6" w14:textId="77777777" w:rsidR="004E5AE5" w:rsidRDefault="004E5AE5" w:rsidP="00D73D5D">
      <w:pPr>
        <w:rPr>
          <w:rFonts w:ascii="Century Gothic" w:hAnsi="Century Gothic"/>
        </w:rPr>
      </w:pPr>
    </w:p>
    <w:p w14:paraId="50438DBB" w14:textId="77777777" w:rsidR="00D73D5D" w:rsidRPr="00D73D5D" w:rsidRDefault="00D73D5D" w:rsidP="00D73D5D">
      <w:pPr>
        <w:rPr>
          <w:rFonts w:ascii="Century Gothic" w:hAnsi="Century Gothic"/>
        </w:rPr>
      </w:pPr>
    </w:p>
    <w:p w14:paraId="33901AC5" w14:textId="77777777" w:rsidR="005747F1" w:rsidRDefault="005747F1" w:rsidP="00D73D5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Contact [Contact Name] </w:t>
      </w:r>
    </w:p>
    <w:p w14:paraId="00F08D7F" w14:textId="3A5FC501" w:rsidR="005747F1" w:rsidRDefault="005747F1" w:rsidP="00D73D5D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at</w:t>
      </w:r>
      <w:proofErr w:type="gramEnd"/>
      <w:r>
        <w:rPr>
          <w:rFonts w:ascii="Century Gothic" w:hAnsi="Century Gothic"/>
        </w:rPr>
        <w:t xml:space="preserve"> [Phone Number or Email Address]</w:t>
      </w:r>
    </w:p>
    <w:p w14:paraId="73E3E55A" w14:textId="2770F5BD" w:rsidR="005747F1" w:rsidRDefault="005747F1" w:rsidP="00D73D5D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for</w:t>
      </w:r>
      <w:proofErr w:type="gramEnd"/>
      <w:r>
        <w:rPr>
          <w:rFonts w:ascii="Century Gothic" w:hAnsi="Century Gothic"/>
        </w:rPr>
        <w:t xml:space="preserve"> more information</w:t>
      </w:r>
      <w:r>
        <w:rPr>
          <w:rFonts w:ascii="Century Gothic" w:hAnsi="Century Gothic"/>
        </w:rPr>
        <w:t xml:space="preserve"> </w:t>
      </w:r>
    </w:p>
    <w:p w14:paraId="4AA12CC7" w14:textId="08E2957A" w:rsidR="008C4141" w:rsidRDefault="005747F1" w:rsidP="00D73D5D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or</w:t>
      </w:r>
      <w:proofErr w:type="gramEnd"/>
      <w:r>
        <w:rPr>
          <w:rFonts w:ascii="Century Gothic" w:hAnsi="Century Gothic"/>
        </w:rPr>
        <w:t xml:space="preserve"> v</w:t>
      </w:r>
      <w:r w:rsidR="002C568D">
        <w:rPr>
          <w:rFonts w:ascii="Century Gothic" w:hAnsi="Century Gothic"/>
        </w:rPr>
        <w:t xml:space="preserve">isit </w:t>
      </w:r>
      <w:hyperlink r:id="rId9" w:history="1">
        <w:r w:rsidR="00F70284">
          <w:rPr>
            <w:rStyle w:val="Hyperlink"/>
            <w:rFonts w:ascii="Century Gothic" w:hAnsi="Century Gothic"/>
          </w:rPr>
          <w:t>www.pdra.org/cashforcollege</w:t>
        </w:r>
      </w:hyperlink>
      <w:r w:rsidR="002C568D">
        <w:rPr>
          <w:rFonts w:ascii="Century Gothic" w:hAnsi="Century Gothic"/>
        </w:rPr>
        <w:t>.</w:t>
      </w:r>
    </w:p>
    <w:p w14:paraId="243FB313" w14:textId="77777777" w:rsidR="00D73D5D" w:rsidRDefault="00D73D5D" w:rsidP="00D73D5D">
      <w:pPr>
        <w:jc w:val="center"/>
        <w:rPr>
          <w:rFonts w:ascii="Century Gothic" w:hAnsi="Century Gothic"/>
        </w:rPr>
      </w:pPr>
    </w:p>
    <w:p w14:paraId="3AC59F24" w14:textId="77777777" w:rsidR="00D73D5D" w:rsidRPr="008C4141" w:rsidRDefault="00D73D5D" w:rsidP="00D73D5D">
      <w:pPr>
        <w:jc w:val="center"/>
        <w:rPr>
          <w:rFonts w:ascii="Century Gothic" w:hAnsi="Century Gothic"/>
          <w:b/>
        </w:rPr>
      </w:pPr>
    </w:p>
    <w:p w14:paraId="4A770D9B" w14:textId="77777777" w:rsidR="00E305D4" w:rsidRPr="00E305D4" w:rsidRDefault="008C4141" w:rsidP="008C4141">
      <w:pPr>
        <w:jc w:val="center"/>
        <w:rPr>
          <w:rFonts w:ascii="Century Gothic" w:hAnsi="Century Gothic"/>
        </w:rPr>
      </w:pPr>
      <w:r w:rsidRPr="008C4141">
        <w:rPr>
          <w:rFonts w:ascii="Century Gothic" w:hAnsi="Century Gothic"/>
          <w:b/>
        </w:rPr>
        <w:t>###</w:t>
      </w:r>
    </w:p>
    <w:p w14:paraId="7DDA1A5A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  <w:bookmarkStart w:id="0" w:name="_GoBack"/>
      <w:bookmarkEnd w:id="0"/>
    </w:p>
    <w:sectPr w:rsidR="001D5095" w:rsidRPr="00E305D4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1E600" w14:textId="77777777" w:rsidR="00755B38" w:rsidRDefault="00755B38" w:rsidP="004C6C01">
      <w:r>
        <w:separator/>
      </w:r>
    </w:p>
  </w:endnote>
  <w:endnote w:type="continuationSeparator" w:id="0">
    <w:p w14:paraId="2CA21EDE" w14:textId="77777777" w:rsidR="00755B38" w:rsidRDefault="00755B38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41F88" w14:textId="77777777" w:rsidR="00755B38" w:rsidRDefault="00755B38" w:rsidP="004C6C01">
      <w:r>
        <w:separator/>
      </w:r>
    </w:p>
  </w:footnote>
  <w:footnote w:type="continuationSeparator" w:id="0">
    <w:p w14:paraId="149B373B" w14:textId="77777777" w:rsidR="00755B38" w:rsidRDefault="00755B38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4D21"/>
    <w:multiLevelType w:val="multilevel"/>
    <w:tmpl w:val="73B6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A1FA4"/>
    <w:multiLevelType w:val="multilevel"/>
    <w:tmpl w:val="31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B"/>
    <w:rsid w:val="00043F2B"/>
    <w:rsid w:val="00095617"/>
    <w:rsid w:val="000D5E95"/>
    <w:rsid w:val="000E4456"/>
    <w:rsid w:val="00141754"/>
    <w:rsid w:val="001430C2"/>
    <w:rsid w:val="00170599"/>
    <w:rsid w:val="00184841"/>
    <w:rsid w:val="00190874"/>
    <w:rsid w:val="001D5095"/>
    <w:rsid w:val="001F6471"/>
    <w:rsid w:val="00246B96"/>
    <w:rsid w:val="00295890"/>
    <w:rsid w:val="002B753B"/>
    <w:rsid w:val="002C568D"/>
    <w:rsid w:val="002D17E5"/>
    <w:rsid w:val="002D742B"/>
    <w:rsid w:val="002F54BD"/>
    <w:rsid w:val="002F56A9"/>
    <w:rsid w:val="00343574"/>
    <w:rsid w:val="003F666A"/>
    <w:rsid w:val="00471C74"/>
    <w:rsid w:val="004937B7"/>
    <w:rsid w:val="004C6C01"/>
    <w:rsid w:val="004E5AE5"/>
    <w:rsid w:val="00513CBA"/>
    <w:rsid w:val="00513F89"/>
    <w:rsid w:val="005449AA"/>
    <w:rsid w:val="005747F1"/>
    <w:rsid w:val="005A6272"/>
    <w:rsid w:val="00620B55"/>
    <w:rsid w:val="00630E9C"/>
    <w:rsid w:val="006605E0"/>
    <w:rsid w:val="00697F9B"/>
    <w:rsid w:val="006A055C"/>
    <w:rsid w:val="006D26C3"/>
    <w:rsid w:val="00710BDD"/>
    <w:rsid w:val="00754E22"/>
    <w:rsid w:val="00755B38"/>
    <w:rsid w:val="007D01DF"/>
    <w:rsid w:val="00857E67"/>
    <w:rsid w:val="00871614"/>
    <w:rsid w:val="0088663E"/>
    <w:rsid w:val="008A027A"/>
    <w:rsid w:val="008C4141"/>
    <w:rsid w:val="00982272"/>
    <w:rsid w:val="009B05D3"/>
    <w:rsid w:val="009C61B0"/>
    <w:rsid w:val="00A146EA"/>
    <w:rsid w:val="00A55049"/>
    <w:rsid w:val="00A60BFE"/>
    <w:rsid w:val="00A73D64"/>
    <w:rsid w:val="00A90CBC"/>
    <w:rsid w:val="00AB1457"/>
    <w:rsid w:val="00B30812"/>
    <w:rsid w:val="00B36C2A"/>
    <w:rsid w:val="00B511AE"/>
    <w:rsid w:val="00B917B3"/>
    <w:rsid w:val="00BB4E3B"/>
    <w:rsid w:val="00C562EA"/>
    <w:rsid w:val="00C75953"/>
    <w:rsid w:val="00CB2F5D"/>
    <w:rsid w:val="00CC4F78"/>
    <w:rsid w:val="00CE768F"/>
    <w:rsid w:val="00D00D75"/>
    <w:rsid w:val="00D13330"/>
    <w:rsid w:val="00D50EF6"/>
    <w:rsid w:val="00D57248"/>
    <w:rsid w:val="00D73D5D"/>
    <w:rsid w:val="00DF133F"/>
    <w:rsid w:val="00E305D4"/>
    <w:rsid w:val="00EE1499"/>
    <w:rsid w:val="00F012B1"/>
    <w:rsid w:val="00F569CF"/>
    <w:rsid w:val="00F70284"/>
    <w:rsid w:val="00F81DD8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935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43F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3F2B"/>
    <w:rPr>
      <w:b/>
      <w:bCs/>
    </w:rPr>
  </w:style>
  <w:style w:type="character" w:styleId="Hyperlink">
    <w:name w:val="Hyperlink"/>
    <w:basedOn w:val="DefaultParagraphFont"/>
    <w:uiPriority w:val="99"/>
    <w:unhideWhenUsed/>
    <w:rsid w:val="009B05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B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43F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3F2B"/>
    <w:rPr>
      <w:b/>
      <w:bCs/>
    </w:rPr>
  </w:style>
  <w:style w:type="character" w:styleId="Hyperlink">
    <w:name w:val="Hyperlink"/>
    <w:basedOn w:val="DefaultParagraphFont"/>
    <w:uiPriority w:val="99"/>
    <w:unhideWhenUsed/>
    <w:rsid w:val="009B05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B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dra.org/cash-for-college-2" TargetMode="External"/><Relationship Id="rId9" Type="http://schemas.openxmlformats.org/officeDocument/2006/relationships/hyperlink" Target="https://www.pdra.org/cash-for-college-2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ditorial:Desktop:IC-Standard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IC-Standard-Press-Release-9279_WORD.dotx</Template>
  <TotalTime>57</TotalTime>
  <Pages>1</Pages>
  <Words>229</Words>
  <Characters>1311</Characters>
  <Application>Microsoft Macintosh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Groseclose</dc:creator>
  <cp:lastModifiedBy>Kim Groseclose</cp:lastModifiedBy>
  <cp:revision>17</cp:revision>
  <dcterms:created xsi:type="dcterms:W3CDTF">2019-10-10T13:28:00Z</dcterms:created>
  <dcterms:modified xsi:type="dcterms:W3CDTF">2019-10-10T15:24:00Z</dcterms:modified>
</cp:coreProperties>
</file>